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BB9" w:rsidRPr="0002616A" w:rsidRDefault="009634B7" w:rsidP="00F940B6">
      <w:pPr>
        <w:spacing w:after="0" w:line="240" w:lineRule="auto"/>
        <w:jc w:val="center"/>
        <w:rPr>
          <w:rFonts w:ascii="Times New Roman" w:hAnsi="Times New Roman" w:cs="Times New Roman"/>
          <w:b/>
          <w:sz w:val="28"/>
          <w:szCs w:val="28"/>
        </w:rPr>
      </w:pPr>
      <w:r w:rsidRPr="0002616A">
        <w:rPr>
          <w:rFonts w:ascii="Times New Roman" w:hAnsi="Times New Roman" w:cs="Times New Roman"/>
          <w:b/>
          <w:sz w:val="28"/>
          <w:szCs w:val="28"/>
        </w:rPr>
        <w:t xml:space="preserve">THÔNG TIN </w:t>
      </w:r>
      <w:r w:rsidR="00A033DF" w:rsidRPr="0002616A">
        <w:rPr>
          <w:rFonts w:ascii="Times New Roman" w:hAnsi="Times New Roman" w:cs="Times New Roman"/>
          <w:b/>
          <w:sz w:val="28"/>
          <w:szCs w:val="28"/>
        </w:rPr>
        <w:t xml:space="preserve">KÊU GỌI NHÀ ĐẦU TƯ ĐĂNG KÝ THỰC HIỆN DỰ ÁN TẠI XÃ </w:t>
      </w:r>
      <w:r w:rsidR="005B4E9D">
        <w:rPr>
          <w:rFonts w:ascii="Times New Roman" w:hAnsi="Times New Roman" w:cs="Times New Roman"/>
          <w:b/>
          <w:sz w:val="28"/>
          <w:szCs w:val="28"/>
        </w:rPr>
        <w:t>KRÔNG JING</w:t>
      </w:r>
      <w:r w:rsidR="00A033DF" w:rsidRPr="0002616A">
        <w:rPr>
          <w:rFonts w:ascii="Times New Roman" w:hAnsi="Times New Roman" w:cs="Times New Roman"/>
          <w:b/>
          <w:sz w:val="28"/>
          <w:szCs w:val="28"/>
        </w:rPr>
        <w:t xml:space="preserve">, HUYỆN </w:t>
      </w:r>
      <w:r w:rsidR="005B4E9D">
        <w:rPr>
          <w:rFonts w:ascii="Times New Roman" w:hAnsi="Times New Roman" w:cs="Times New Roman"/>
          <w:b/>
          <w:sz w:val="28"/>
          <w:szCs w:val="28"/>
        </w:rPr>
        <w:t>M’DRẮK</w:t>
      </w:r>
      <w:r w:rsidR="00A033DF" w:rsidRPr="0002616A">
        <w:rPr>
          <w:rFonts w:ascii="Times New Roman" w:hAnsi="Times New Roman" w:cs="Times New Roman"/>
          <w:b/>
          <w:sz w:val="28"/>
          <w:szCs w:val="28"/>
        </w:rPr>
        <w:t>, TỈNH ĐẮK LẮK</w:t>
      </w:r>
    </w:p>
    <w:p w:rsidR="00F940B6" w:rsidRPr="0002616A" w:rsidRDefault="00F940B6" w:rsidP="00F940B6">
      <w:pPr>
        <w:spacing w:after="0" w:line="240" w:lineRule="auto"/>
        <w:jc w:val="center"/>
        <w:rPr>
          <w:rFonts w:ascii="Times New Roman" w:hAnsi="Times New Roman" w:cs="Times New Roman"/>
          <w:b/>
          <w:sz w:val="28"/>
          <w:szCs w:val="28"/>
        </w:rPr>
      </w:pPr>
      <w:r w:rsidRPr="0002616A">
        <w:rPr>
          <w:rFonts w:ascii="Times New Roman" w:hAnsi="Times New Roman" w:cs="Times New Roman"/>
          <w:i/>
          <w:sz w:val="28"/>
          <w:szCs w:val="28"/>
        </w:rPr>
        <w:t>(Kèm theo Công văn số      /SKHĐ</w:t>
      </w:r>
      <w:r w:rsidR="00F522C0">
        <w:rPr>
          <w:rFonts w:ascii="Times New Roman" w:hAnsi="Times New Roman" w:cs="Times New Roman"/>
          <w:i/>
          <w:sz w:val="28"/>
          <w:szCs w:val="28"/>
        </w:rPr>
        <w:t>T-XTĐT, ngày    tháng    năm 2022</w:t>
      </w:r>
      <w:r w:rsidRPr="0002616A">
        <w:rPr>
          <w:rFonts w:ascii="Times New Roman" w:hAnsi="Times New Roman" w:cs="Times New Roman"/>
          <w:i/>
          <w:sz w:val="28"/>
          <w:szCs w:val="28"/>
        </w:rPr>
        <w:t>)</w:t>
      </w:r>
    </w:p>
    <w:p w:rsidR="00235F29" w:rsidRPr="0002616A" w:rsidRDefault="00235F29" w:rsidP="00235F29">
      <w:pPr>
        <w:spacing w:before="120" w:after="120" w:line="340" w:lineRule="atLeast"/>
        <w:jc w:val="both"/>
        <w:rPr>
          <w:rFonts w:ascii="Times New Roman" w:hAnsi="Times New Roman" w:cs="Times New Roman"/>
          <w:b/>
          <w:sz w:val="28"/>
          <w:szCs w:val="28"/>
        </w:rPr>
      </w:pPr>
    </w:p>
    <w:p w:rsidR="00A7136F" w:rsidRPr="00DA0F3C" w:rsidRDefault="00235F29" w:rsidP="00A916CA">
      <w:pPr>
        <w:spacing w:before="120" w:after="120" w:line="276" w:lineRule="auto"/>
        <w:ind w:firstLine="539"/>
        <w:jc w:val="both"/>
        <w:rPr>
          <w:rFonts w:ascii="Times New Roman" w:hAnsi="Times New Roman" w:cs="Times New Roman"/>
          <w:b/>
          <w:sz w:val="28"/>
          <w:szCs w:val="28"/>
          <w:lang w:val="pt-BR"/>
        </w:rPr>
      </w:pPr>
      <w:r w:rsidRPr="00DA0F3C">
        <w:rPr>
          <w:rFonts w:ascii="Times New Roman" w:hAnsi="Times New Roman" w:cs="Times New Roman"/>
          <w:b/>
          <w:sz w:val="28"/>
          <w:szCs w:val="28"/>
        </w:rPr>
        <w:t>I. Thông tin dự án</w:t>
      </w:r>
      <w:r w:rsidR="00B36A96">
        <w:rPr>
          <w:rFonts w:ascii="Times New Roman" w:hAnsi="Times New Roman" w:cs="Times New Roman"/>
          <w:b/>
          <w:sz w:val="28"/>
          <w:szCs w:val="28"/>
        </w:rPr>
        <w:t>:</w:t>
      </w:r>
    </w:p>
    <w:p w:rsidR="009634B7" w:rsidRPr="00DA0F3C" w:rsidRDefault="009634B7" w:rsidP="00A916CA">
      <w:pPr>
        <w:spacing w:before="120" w:after="120" w:line="276" w:lineRule="auto"/>
        <w:ind w:firstLine="539"/>
        <w:jc w:val="both"/>
        <w:rPr>
          <w:rFonts w:ascii="Times New Roman" w:hAnsi="Times New Roman" w:cs="Times New Roman"/>
          <w:spacing w:val="-6"/>
          <w:sz w:val="28"/>
          <w:szCs w:val="28"/>
          <w:lang w:val="pt-BR"/>
        </w:rPr>
      </w:pPr>
      <w:r w:rsidRPr="00DA0F3C">
        <w:rPr>
          <w:rFonts w:ascii="Times New Roman" w:hAnsi="Times New Roman" w:cs="Times New Roman"/>
          <w:spacing w:val="-6"/>
          <w:sz w:val="28"/>
          <w:szCs w:val="28"/>
          <w:lang w:val="pt-BR"/>
        </w:rPr>
        <w:t>1.</w:t>
      </w:r>
      <w:r w:rsidRPr="00DA0F3C">
        <w:rPr>
          <w:rFonts w:ascii="Times New Roman" w:hAnsi="Times New Roman" w:cs="Times New Roman"/>
          <w:b/>
          <w:spacing w:val="-6"/>
          <w:sz w:val="28"/>
          <w:szCs w:val="28"/>
          <w:lang w:val="pt-BR"/>
        </w:rPr>
        <w:t xml:space="preserve"> </w:t>
      </w:r>
      <w:r w:rsidRPr="00DA0F3C">
        <w:rPr>
          <w:rFonts w:ascii="Times New Roman" w:hAnsi="Times New Roman" w:cs="Times New Roman"/>
          <w:spacing w:val="-6"/>
          <w:sz w:val="28"/>
          <w:szCs w:val="28"/>
          <w:lang w:val="pt-BR"/>
        </w:rPr>
        <w:t xml:space="preserve">Tên dự án: </w:t>
      </w:r>
      <w:r w:rsidR="005B4E9D" w:rsidRPr="00DA0F3C">
        <w:rPr>
          <w:rFonts w:ascii="Times New Roman" w:hAnsi="Times New Roman" w:cs="Times New Roman"/>
          <w:sz w:val="28"/>
          <w:szCs w:val="28"/>
        </w:rPr>
        <w:t>Trang trại chăn nuôi công nghệ cao, kết hợp trồng rừng, sản xuất nông nghiệ</w:t>
      </w:r>
      <w:r w:rsidR="008F5AB0">
        <w:rPr>
          <w:rFonts w:ascii="Times New Roman" w:hAnsi="Times New Roman" w:cs="Times New Roman"/>
          <w:sz w:val="28"/>
          <w:szCs w:val="28"/>
        </w:rPr>
        <w:t>p organic, n</w:t>
      </w:r>
      <w:r w:rsidR="005B4E9D" w:rsidRPr="00DA0F3C">
        <w:rPr>
          <w:rFonts w:ascii="Times New Roman" w:hAnsi="Times New Roman" w:cs="Times New Roman"/>
          <w:sz w:val="28"/>
          <w:szCs w:val="28"/>
        </w:rPr>
        <w:t>hà máy chế biến thức ăn gia súc Tây Nguyên Xanh</w:t>
      </w:r>
      <w:r w:rsidRPr="00DA0F3C">
        <w:rPr>
          <w:rFonts w:ascii="Times New Roman" w:hAnsi="Times New Roman" w:cs="Times New Roman"/>
          <w:sz w:val="28"/>
          <w:szCs w:val="28"/>
          <w:lang w:val="pt-BR"/>
        </w:rPr>
        <w:t>.</w:t>
      </w:r>
    </w:p>
    <w:p w:rsidR="009634B7" w:rsidRPr="00DA0F3C" w:rsidRDefault="009634B7" w:rsidP="00A916CA">
      <w:pPr>
        <w:spacing w:before="120" w:after="120" w:line="276" w:lineRule="auto"/>
        <w:ind w:firstLine="539"/>
        <w:jc w:val="both"/>
        <w:rPr>
          <w:rFonts w:ascii="Times New Roman" w:hAnsi="Times New Roman" w:cs="Times New Roman"/>
          <w:spacing w:val="-6"/>
          <w:sz w:val="28"/>
          <w:szCs w:val="28"/>
          <w:lang w:val="pt-BR"/>
        </w:rPr>
      </w:pPr>
      <w:r w:rsidRPr="00DA0F3C">
        <w:rPr>
          <w:rFonts w:ascii="Times New Roman" w:hAnsi="Times New Roman" w:cs="Times New Roman"/>
          <w:spacing w:val="-4"/>
          <w:sz w:val="28"/>
          <w:szCs w:val="28"/>
          <w:lang w:val="pt-BR"/>
        </w:rPr>
        <w:t xml:space="preserve">2. Địa điểm thực hiện: </w:t>
      </w:r>
      <w:r w:rsidR="006D7256">
        <w:rPr>
          <w:rFonts w:ascii="Times New Roman" w:hAnsi="Times New Roman" w:cs="Times New Roman"/>
          <w:spacing w:val="-6"/>
          <w:sz w:val="28"/>
          <w:szCs w:val="28"/>
          <w:lang w:val="pt-BR"/>
        </w:rPr>
        <w:t>T</w:t>
      </w:r>
      <w:r w:rsidR="005B4E9D" w:rsidRPr="00DA0F3C">
        <w:rPr>
          <w:rFonts w:ascii="Times New Roman" w:hAnsi="Times New Roman" w:cs="Times New Roman"/>
          <w:spacing w:val="-6"/>
          <w:sz w:val="28"/>
          <w:szCs w:val="28"/>
          <w:lang w:val="pt-BR"/>
        </w:rPr>
        <w:t>hôn Ea Tê, xã Krông Jing, huyệ</w:t>
      </w:r>
      <w:r w:rsidR="00DA0F3C">
        <w:rPr>
          <w:rFonts w:ascii="Times New Roman" w:hAnsi="Times New Roman" w:cs="Times New Roman"/>
          <w:spacing w:val="-6"/>
          <w:sz w:val="28"/>
          <w:szCs w:val="28"/>
          <w:lang w:val="pt-BR"/>
        </w:rPr>
        <w:t>n M’D</w:t>
      </w:r>
      <w:r w:rsidR="005B4E9D" w:rsidRPr="00DA0F3C">
        <w:rPr>
          <w:rFonts w:ascii="Times New Roman" w:hAnsi="Times New Roman" w:cs="Times New Roman"/>
          <w:spacing w:val="-6"/>
          <w:sz w:val="28"/>
          <w:szCs w:val="28"/>
          <w:lang w:val="pt-BR"/>
        </w:rPr>
        <w:t>rắk, tỉnh Đắk Lắk</w:t>
      </w:r>
      <w:r w:rsidRPr="00DA0F3C">
        <w:rPr>
          <w:rFonts w:ascii="Times New Roman" w:hAnsi="Times New Roman" w:cs="Times New Roman"/>
          <w:sz w:val="28"/>
          <w:szCs w:val="28"/>
          <w:lang w:val="pt-BR"/>
        </w:rPr>
        <w:t xml:space="preserve">. </w:t>
      </w:r>
    </w:p>
    <w:p w:rsidR="009634B7" w:rsidRPr="00F522C0" w:rsidRDefault="009634B7" w:rsidP="00A916CA">
      <w:pPr>
        <w:spacing w:before="120" w:after="120" w:line="276" w:lineRule="auto"/>
        <w:ind w:firstLine="539"/>
        <w:jc w:val="both"/>
        <w:rPr>
          <w:rFonts w:ascii="Times New Roman" w:hAnsi="Times New Roman" w:cs="Times New Roman"/>
          <w:sz w:val="28"/>
          <w:szCs w:val="28"/>
          <w:lang w:val="nl-NL"/>
        </w:rPr>
      </w:pPr>
      <w:r w:rsidRPr="00F522C0">
        <w:rPr>
          <w:rFonts w:ascii="Times New Roman" w:hAnsi="Times New Roman" w:cs="Times New Roman"/>
          <w:sz w:val="28"/>
          <w:szCs w:val="28"/>
          <w:lang w:val="nl-NL"/>
        </w:rPr>
        <w:t>3</w:t>
      </w:r>
      <w:r w:rsidRPr="00F522C0">
        <w:rPr>
          <w:rFonts w:ascii="Times New Roman" w:hAnsi="Times New Roman" w:cs="Times New Roman"/>
          <w:spacing w:val="-4"/>
          <w:sz w:val="28"/>
          <w:szCs w:val="28"/>
          <w:lang w:val="nl-NL"/>
        </w:rPr>
        <w:t xml:space="preserve">. Mục tiêu của dự án: </w:t>
      </w:r>
      <w:r w:rsidR="009B025B" w:rsidRPr="00F522C0">
        <w:rPr>
          <w:rFonts w:ascii="Times New Roman" w:hAnsi="Times New Roman" w:cs="Times New Roman"/>
          <w:sz w:val="28"/>
          <w:szCs w:val="28"/>
          <w:lang w:val="pt-BR"/>
        </w:rPr>
        <w:t>x</w:t>
      </w:r>
      <w:r w:rsidR="009B025B" w:rsidRPr="00F522C0">
        <w:rPr>
          <w:rFonts w:ascii="Times New Roman" w:hAnsi="Times New Roman" w:cs="Times New Roman"/>
          <w:sz w:val="28"/>
          <w:szCs w:val="28"/>
          <w:lang w:val="nl-NL"/>
        </w:rPr>
        <w:t>ây dựng đầu tư trang trại chăn nuôi lợn, nhà máy sản xuất thức ăn gia súc, sản xuất nông nghiệp hữu cơ và trồng rừng</w:t>
      </w:r>
      <w:r w:rsidRPr="00F522C0">
        <w:rPr>
          <w:rFonts w:ascii="Times New Roman" w:hAnsi="Times New Roman" w:cs="Times New Roman"/>
          <w:sz w:val="28"/>
          <w:szCs w:val="28"/>
          <w:lang w:val="nl-NL"/>
        </w:rPr>
        <w:t>.</w:t>
      </w:r>
    </w:p>
    <w:p w:rsidR="009634B7" w:rsidRPr="00DA0F3C" w:rsidRDefault="009634B7" w:rsidP="00A916CA">
      <w:pPr>
        <w:widowControl w:val="0"/>
        <w:spacing w:before="120" w:after="120" w:line="276" w:lineRule="auto"/>
        <w:ind w:firstLine="539"/>
        <w:jc w:val="both"/>
        <w:rPr>
          <w:rFonts w:ascii="Times New Roman" w:hAnsi="Times New Roman" w:cs="Times New Roman"/>
          <w:sz w:val="28"/>
          <w:szCs w:val="28"/>
          <w:lang w:val="pt-BR"/>
        </w:rPr>
      </w:pPr>
      <w:r w:rsidRPr="00DA0F3C">
        <w:rPr>
          <w:rFonts w:ascii="Times New Roman" w:hAnsi="Times New Roman" w:cs="Times New Roman"/>
          <w:sz w:val="28"/>
          <w:szCs w:val="28"/>
          <w:lang w:val="pt-BR"/>
        </w:rPr>
        <w:t xml:space="preserve">4. Dự kiến nhu cầu sử dụng đất: </w:t>
      </w:r>
      <w:r w:rsidR="005B4E9D" w:rsidRPr="00DA0F3C">
        <w:rPr>
          <w:rFonts w:ascii="Times New Roman" w:hAnsi="Times New Roman" w:cs="Times New Roman"/>
          <w:sz w:val="28"/>
          <w:szCs w:val="28"/>
          <w:lang w:val="pt-BR"/>
        </w:rPr>
        <w:t>206 ha</w:t>
      </w:r>
      <w:r w:rsidR="00893A63">
        <w:rPr>
          <w:rFonts w:ascii="Times New Roman" w:hAnsi="Times New Roman" w:cs="Times New Roman"/>
          <w:sz w:val="28"/>
          <w:szCs w:val="28"/>
          <w:lang w:val="pt-BR"/>
        </w:rPr>
        <w:t>.</w:t>
      </w:r>
    </w:p>
    <w:p w:rsidR="009634B7" w:rsidRPr="00DA0F3C" w:rsidRDefault="009634B7" w:rsidP="00A916CA">
      <w:pPr>
        <w:widowControl w:val="0"/>
        <w:spacing w:before="120" w:after="120" w:line="276" w:lineRule="auto"/>
        <w:ind w:firstLine="539"/>
        <w:jc w:val="both"/>
        <w:rPr>
          <w:rFonts w:ascii="Times New Roman" w:hAnsi="Times New Roman" w:cs="Times New Roman"/>
          <w:sz w:val="28"/>
          <w:szCs w:val="28"/>
          <w:lang w:val="nl-NL"/>
        </w:rPr>
      </w:pPr>
      <w:r w:rsidRPr="00DA0F3C">
        <w:rPr>
          <w:rFonts w:ascii="Times New Roman" w:hAnsi="Times New Roman" w:cs="Times New Roman"/>
          <w:sz w:val="28"/>
          <w:szCs w:val="28"/>
          <w:lang w:val="nl-NL"/>
        </w:rPr>
        <w:t xml:space="preserve">5. Hiện trạng, nguồn gốc đất: </w:t>
      </w:r>
    </w:p>
    <w:p w:rsidR="009634B7" w:rsidRPr="00DA0F3C" w:rsidRDefault="009634B7" w:rsidP="00A916CA">
      <w:pPr>
        <w:spacing w:before="120" w:after="120" w:line="276" w:lineRule="auto"/>
        <w:ind w:firstLine="539"/>
        <w:jc w:val="both"/>
        <w:rPr>
          <w:rFonts w:ascii="Times New Roman" w:hAnsi="Times New Roman" w:cs="Times New Roman"/>
          <w:sz w:val="28"/>
          <w:szCs w:val="28"/>
          <w:lang w:val="nl-NL"/>
        </w:rPr>
      </w:pPr>
      <w:r w:rsidRPr="00DA0F3C">
        <w:rPr>
          <w:rFonts w:ascii="Times New Roman" w:hAnsi="Times New Roman" w:cs="Times New Roman"/>
          <w:sz w:val="28"/>
          <w:szCs w:val="28"/>
          <w:lang w:val="nl-NL"/>
        </w:rPr>
        <w:t xml:space="preserve">- Hiện trạng: </w:t>
      </w:r>
      <w:r w:rsidR="005B4E9D" w:rsidRPr="00DA0F3C">
        <w:rPr>
          <w:rFonts w:ascii="Times New Roman" w:hAnsi="Times New Roman" w:cs="Times New Roman"/>
          <w:sz w:val="28"/>
          <w:szCs w:val="28"/>
          <w:lang w:val="nl-NL"/>
        </w:rPr>
        <w:t>Một phần diện tích là đất trống, một phần diện tích bị người dân lấn chiếm đang trồng hoa màu: Mía, mì...</w:t>
      </w:r>
    </w:p>
    <w:p w:rsidR="009634B7" w:rsidRPr="00DA0F3C" w:rsidRDefault="009634B7" w:rsidP="00A916CA">
      <w:pPr>
        <w:spacing w:before="120" w:after="120" w:line="276" w:lineRule="auto"/>
        <w:ind w:firstLine="539"/>
        <w:jc w:val="both"/>
        <w:rPr>
          <w:rFonts w:ascii="Times New Roman" w:hAnsi="Times New Roman" w:cs="Times New Roman"/>
          <w:sz w:val="28"/>
          <w:szCs w:val="28"/>
          <w:lang w:val="nl-NL"/>
        </w:rPr>
      </w:pPr>
      <w:r w:rsidRPr="00DA0F3C">
        <w:rPr>
          <w:rFonts w:ascii="Times New Roman" w:hAnsi="Times New Roman" w:cs="Times New Roman"/>
          <w:sz w:val="28"/>
          <w:szCs w:val="28"/>
          <w:lang w:val="nl-NL"/>
        </w:rPr>
        <w:t xml:space="preserve">- Nguồn gốc đất: </w:t>
      </w:r>
      <w:r w:rsidR="00845EA4" w:rsidRPr="00845EA4">
        <w:rPr>
          <w:rFonts w:ascii="Times New Roman" w:hAnsi="Times New Roman" w:cs="Times New Roman"/>
          <w:sz w:val="28"/>
          <w:szCs w:val="28"/>
          <w:lang w:val="nl-NL"/>
        </w:rPr>
        <w:t>Được Thủ tướng chính phủ phê duyệt đất quốc phòng do quân đội quản lý trên đị</w:t>
      </w:r>
      <w:r w:rsidR="009D1674">
        <w:rPr>
          <w:rFonts w:ascii="Times New Roman" w:hAnsi="Times New Roman" w:cs="Times New Roman"/>
          <w:sz w:val="28"/>
          <w:szCs w:val="28"/>
          <w:lang w:val="nl-NL"/>
        </w:rPr>
        <w:t>a bàn Q</w:t>
      </w:r>
      <w:r w:rsidR="00845EA4" w:rsidRPr="00845EA4">
        <w:rPr>
          <w:rFonts w:ascii="Times New Roman" w:hAnsi="Times New Roman" w:cs="Times New Roman"/>
          <w:sz w:val="28"/>
          <w:szCs w:val="28"/>
          <w:lang w:val="nl-NL"/>
        </w:rPr>
        <w:t>uân khu V theo Quyết định số 407/TTg ngày 13/6/1997. Ngày 19/01/2017, UBND tỉnh có Công văn số 138/UBND-NN&amp;MT về việc xử lý bàn giao 10 vị trí đất quốc phòng của Bộ Tư lệnh Quân khu V bàn giao về địa phương quản lý; trong đó có 1.905 ha tại thôn Ea Tê, xã Krông Jing (không lập thủ tục thu hồi, bàn giao hiện trạng theo số liệu kiểm kê đất đai năm 2014, không bàn giao thực địa).</w:t>
      </w:r>
    </w:p>
    <w:p w:rsidR="00CF7F4C" w:rsidRPr="00DA0F3C" w:rsidRDefault="009634B7" w:rsidP="00A916CA">
      <w:pPr>
        <w:shd w:val="clear" w:color="auto" w:fill="FFFFFF"/>
        <w:spacing w:before="120" w:after="120" w:line="276" w:lineRule="auto"/>
        <w:ind w:firstLine="567"/>
        <w:jc w:val="both"/>
        <w:rPr>
          <w:rFonts w:ascii="Times New Roman" w:hAnsi="Times New Roman" w:cs="Times New Roman"/>
          <w:bCs/>
          <w:sz w:val="28"/>
          <w:szCs w:val="28"/>
          <w:lang w:val="nb-NO"/>
        </w:rPr>
      </w:pPr>
      <w:r w:rsidRPr="00DA0F3C">
        <w:rPr>
          <w:rFonts w:ascii="Times New Roman" w:hAnsi="Times New Roman" w:cs="Times New Roman"/>
          <w:sz w:val="28"/>
          <w:szCs w:val="28"/>
          <w:lang w:val="nl-NL"/>
        </w:rPr>
        <w:t>6</w:t>
      </w:r>
      <w:r w:rsidR="00CF7F4C" w:rsidRPr="00DA0F3C">
        <w:rPr>
          <w:rFonts w:ascii="Times New Roman" w:hAnsi="Times New Roman" w:cs="Times New Roman"/>
          <w:bCs/>
          <w:sz w:val="28"/>
          <w:szCs w:val="28"/>
          <w:lang w:val="nb-NO"/>
        </w:rPr>
        <w:t>. Quy mô dự án:</w:t>
      </w:r>
    </w:p>
    <w:p w:rsidR="005B4E9D" w:rsidRPr="00DA0F3C" w:rsidRDefault="005B4E9D" w:rsidP="00A916CA">
      <w:pPr>
        <w:spacing w:before="120" w:after="120" w:line="276" w:lineRule="auto"/>
        <w:ind w:firstLine="567"/>
        <w:jc w:val="both"/>
        <w:rPr>
          <w:rFonts w:ascii="Times New Roman" w:hAnsi="Times New Roman" w:cs="Times New Roman"/>
          <w:sz w:val="28"/>
          <w:szCs w:val="28"/>
          <w:lang w:val="en-GB"/>
        </w:rPr>
      </w:pPr>
      <w:r w:rsidRPr="00DA0F3C">
        <w:rPr>
          <w:rFonts w:ascii="Times New Roman" w:hAnsi="Times New Roman" w:cs="Times New Roman"/>
          <w:sz w:val="28"/>
          <w:szCs w:val="28"/>
          <w:lang w:val="en-GB"/>
        </w:rPr>
        <w:t xml:space="preserve">- Công suất thiết kế: </w:t>
      </w:r>
    </w:p>
    <w:p w:rsidR="009B025B" w:rsidRPr="007E1E12" w:rsidRDefault="009B025B" w:rsidP="009B025B">
      <w:pPr>
        <w:spacing w:before="120" w:after="120" w:line="276" w:lineRule="auto"/>
        <w:ind w:firstLine="567"/>
        <w:jc w:val="both"/>
        <w:rPr>
          <w:rFonts w:ascii="Times New Roman" w:hAnsi="Times New Roman" w:cs="Times New Roman"/>
          <w:sz w:val="28"/>
          <w:szCs w:val="28"/>
          <w:lang w:val="en-GB"/>
        </w:rPr>
      </w:pPr>
      <w:r w:rsidRPr="007E1E12">
        <w:rPr>
          <w:rFonts w:ascii="Times New Roman" w:hAnsi="Times New Roman" w:cs="Times New Roman"/>
          <w:sz w:val="28"/>
          <w:szCs w:val="28"/>
          <w:lang w:val="en-GB"/>
        </w:rPr>
        <w:t>+ 144.000 lợn thịt/năm;</w:t>
      </w:r>
    </w:p>
    <w:p w:rsidR="009B025B" w:rsidRPr="007E1E12" w:rsidRDefault="009B025B" w:rsidP="009B025B">
      <w:pPr>
        <w:spacing w:before="120" w:after="120" w:line="276" w:lineRule="auto"/>
        <w:ind w:firstLine="567"/>
        <w:jc w:val="both"/>
        <w:rPr>
          <w:rFonts w:ascii="Times New Roman" w:hAnsi="Times New Roman" w:cs="Times New Roman"/>
          <w:sz w:val="28"/>
          <w:szCs w:val="28"/>
          <w:lang w:val="en-GB"/>
        </w:rPr>
      </w:pPr>
      <w:r w:rsidRPr="007E1E12">
        <w:rPr>
          <w:rFonts w:ascii="Times New Roman" w:hAnsi="Times New Roman" w:cs="Times New Roman"/>
          <w:sz w:val="28"/>
          <w:szCs w:val="28"/>
          <w:lang w:val="en-GB"/>
        </w:rPr>
        <w:t>+ 50.000 tấn thức ăn gia súc/năm;</w:t>
      </w:r>
    </w:p>
    <w:p w:rsidR="009B025B" w:rsidRPr="007E1E12" w:rsidRDefault="009B025B" w:rsidP="009B025B">
      <w:pPr>
        <w:spacing w:before="120" w:after="120" w:line="276" w:lineRule="auto"/>
        <w:ind w:firstLine="567"/>
        <w:jc w:val="both"/>
        <w:rPr>
          <w:rFonts w:ascii="Times New Roman" w:hAnsi="Times New Roman" w:cs="Times New Roman"/>
          <w:sz w:val="28"/>
          <w:szCs w:val="28"/>
          <w:lang w:val="en-GB"/>
        </w:rPr>
      </w:pPr>
      <w:r w:rsidRPr="007E1E12">
        <w:rPr>
          <w:rFonts w:ascii="Times New Roman" w:hAnsi="Times New Roman" w:cs="Times New Roman"/>
          <w:sz w:val="28"/>
          <w:szCs w:val="28"/>
          <w:lang w:val="en-GB"/>
        </w:rPr>
        <w:t>+ 1.000 tấn hoa quả/năm.</w:t>
      </w:r>
    </w:p>
    <w:p w:rsidR="00CF7F4C" w:rsidRPr="00DA0F3C" w:rsidRDefault="00CF7F4C" w:rsidP="00A916CA">
      <w:pPr>
        <w:shd w:val="clear" w:color="auto" w:fill="FFFFFF"/>
        <w:spacing w:before="120" w:after="120" w:line="276" w:lineRule="auto"/>
        <w:ind w:firstLine="567"/>
        <w:jc w:val="both"/>
        <w:rPr>
          <w:rFonts w:ascii="Times New Roman" w:hAnsi="Times New Roman" w:cs="Times New Roman"/>
          <w:bCs/>
          <w:sz w:val="28"/>
          <w:szCs w:val="28"/>
          <w:lang w:val="nb-NO"/>
        </w:rPr>
      </w:pPr>
      <w:r w:rsidRPr="00DA0F3C">
        <w:rPr>
          <w:rFonts w:ascii="Times New Roman" w:hAnsi="Times New Roman" w:cs="Times New Roman"/>
          <w:bCs/>
          <w:sz w:val="28"/>
          <w:szCs w:val="28"/>
          <w:lang w:val="nb-NO"/>
        </w:rPr>
        <w:t xml:space="preserve">- Sản phẩm, dịch vụ cung cấp: </w:t>
      </w:r>
      <w:r w:rsidR="005B4E9D" w:rsidRPr="00DA0F3C">
        <w:rPr>
          <w:rFonts w:ascii="Times New Roman" w:hAnsi="Times New Roman" w:cs="Times New Roman"/>
          <w:sz w:val="28"/>
          <w:szCs w:val="28"/>
          <w:lang w:val="en-GB"/>
        </w:rPr>
        <w:t>lợn thịt; thức ăn gia súc; các loại rau, trái cây ăn quả: măng tây, cam, quýt, bưởi, sầu riêng...; các loại cây lấy gỗ</w:t>
      </w:r>
    </w:p>
    <w:p w:rsidR="009634B7" w:rsidRPr="00DA0F3C" w:rsidRDefault="00CF7F4C" w:rsidP="00A916CA">
      <w:pPr>
        <w:spacing w:before="120" w:after="120" w:line="276" w:lineRule="auto"/>
        <w:ind w:firstLine="539"/>
        <w:jc w:val="both"/>
        <w:rPr>
          <w:rFonts w:ascii="Times New Roman" w:hAnsi="Times New Roman" w:cs="Times New Roman"/>
          <w:sz w:val="28"/>
          <w:szCs w:val="28"/>
          <w:lang w:val="nl-NL"/>
        </w:rPr>
      </w:pPr>
      <w:r w:rsidRPr="00DA0F3C">
        <w:rPr>
          <w:rFonts w:ascii="Times New Roman" w:hAnsi="Times New Roman" w:cs="Times New Roman"/>
          <w:bCs/>
          <w:sz w:val="28"/>
          <w:szCs w:val="28"/>
          <w:lang w:val="nb-NO"/>
        </w:rPr>
        <w:t xml:space="preserve">- </w:t>
      </w:r>
      <w:r w:rsidR="009D1674">
        <w:rPr>
          <w:rFonts w:ascii="Times New Roman" w:hAnsi="Times New Roman" w:cs="Times New Roman"/>
          <w:bCs/>
          <w:sz w:val="28"/>
          <w:szCs w:val="28"/>
          <w:lang w:val="nb-NO"/>
        </w:rPr>
        <w:t>Hạng mục công trình</w:t>
      </w:r>
      <w:r w:rsidRPr="00DA0F3C">
        <w:rPr>
          <w:rFonts w:ascii="Times New Roman" w:hAnsi="Times New Roman" w:cs="Times New Roman"/>
          <w:bCs/>
          <w:sz w:val="28"/>
          <w:szCs w:val="28"/>
          <w:lang w:val="nb-NO"/>
        </w:rPr>
        <w:t xml:space="preserve">: </w:t>
      </w:r>
      <w:r w:rsidR="009D1674">
        <w:rPr>
          <w:rFonts w:ascii="Times New Roman" w:hAnsi="Times New Roman" w:cs="Times New Roman"/>
          <w:color w:val="000000"/>
          <w:sz w:val="28"/>
          <w:szCs w:val="28"/>
          <w:lang w:val="nl-NL"/>
        </w:rPr>
        <w:t>x</w:t>
      </w:r>
      <w:bookmarkStart w:id="0" w:name="_GoBack"/>
      <w:bookmarkEnd w:id="0"/>
      <w:r w:rsidR="005B4E9D" w:rsidRPr="00DA0F3C">
        <w:rPr>
          <w:rFonts w:ascii="Times New Roman" w:hAnsi="Times New Roman" w:cs="Times New Roman"/>
          <w:color w:val="000000"/>
          <w:sz w:val="28"/>
          <w:szCs w:val="28"/>
          <w:lang w:val="nl-NL"/>
        </w:rPr>
        <w:t>ây dựng Nhà máy sản xuất thức ăn gia súc, khu vực chăn nuôi heo, khu cực sản xuất nông nghiệp organic, trồng cây ăn trái, trồng rừng cách ly trang trại chăn nuôi, sân đường nội bộ, các công trình xử lý môi trường và phụ trợ</w:t>
      </w:r>
      <w:r w:rsidRPr="00DA0F3C">
        <w:rPr>
          <w:rFonts w:ascii="Times New Roman" w:hAnsi="Times New Roman" w:cs="Times New Roman"/>
          <w:spacing w:val="-4"/>
          <w:sz w:val="28"/>
          <w:szCs w:val="28"/>
          <w:lang w:val="de-DE"/>
        </w:rPr>
        <w:t>.</w:t>
      </w:r>
    </w:p>
    <w:p w:rsidR="00833AD5" w:rsidRPr="007E1E12" w:rsidRDefault="009634B7" w:rsidP="00A916CA">
      <w:pPr>
        <w:spacing w:before="120" w:after="120" w:line="276" w:lineRule="auto"/>
        <w:ind w:firstLine="539"/>
        <w:jc w:val="both"/>
        <w:rPr>
          <w:rFonts w:ascii="Times New Roman" w:hAnsi="Times New Roman" w:cs="Times New Roman"/>
          <w:i/>
          <w:sz w:val="28"/>
          <w:szCs w:val="28"/>
          <w:lang w:val="nl-NL"/>
        </w:rPr>
      </w:pPr>
      <w:r w:rsidRPr="007E1E12">
        <w:rPr>
          <w:rFonts w:ascii="Times New Roman" w:hAnsi="Times New Roman" w:cs="Times New Roman"/>
          <w:sz w:val="28"/>
          <w:szCs w:val="28"/>
          <w:lang w:val="pt-BR"/>
        </w:rPr>
        <w:lastRenderedPageBreak/>
        <w:t xml:space="preserve">7. Tổng </w:t>
      </w:r>
      <w:r w:rsidR="00254F90" w:rsidRPr="007E1E12">
        <w:rPr>
          <w:rFonts w:ascii="Times New Roman" w:hAnsi="Times New Roman" w:cs="Times New Roman"/>
          <w:sz w:val="28"/>
          <w:szCs w:val="28"/>
          <w:lang w:val="pt-BR"/>
        </w:rPr>
        <w:t xml:space="preserve">mức </w:t>
      </w:r>
      <w:r w:rsidRPr="007E1E12">
        <w:rPr>
          <w:rFonts w:ascii="Times New Roman" w:hAnsi="Times New Roman" w:cs="Times New Roman"/>
          <w:sz w:val="28"/>
          <w:szCs w:val="28"/>
          <w:lang w:val="pt-BR"/>
        </w:rPr>
        <w:t>đầu tư</w:t>
      </w:r>
      <w:r w:rsidR="00254F90" w:rsidRPr="007E1E12">
        <w:rPr>
          <w:rFonts w:ascii="Times New Roman" w:hAnsi="Times New Roman" w:cs="Times New Roman"/>
          <w:sz w:val="28"/>
          <w:szCs w:val="28"/>
          <w:lang w:val="pt-BR"/>
        </w:rPr>
        <w:t xml:space="preserve"> dự kiến</w:t>
      </w:r>
      <w:r w:rsidRPr="007E1E12">
        <w:rPr>
          <w:rFonts w:ascii="Times New Roman" w:hAnsi="Times New Roman" w:cs="Times New Roman"/>
          <w:sz w:val="28"/>
          <w:szCs w:val="28"/>
          <w:lang w:val="pt-BR"/>
        </w:rPr>
        <w:t xml:space="preserve">: </w:t>
      </w:r>
      <w:r w:rsidR="009B025B" w:rsidRPr="007E1E12">
        <w:rPr>
          <w:rFonts w:ascii="Times New Roman" w:hAnsi="Times New Roman" w:cs="Times New Roman"/>
          <w:sz w:val="28"/>
          <w:szCs w:val="28"/>
          <w:lang w:val="nb-NO"/>
        </w:rPr>
        <w:t>1.300.000.000.000</w:t>
      </w:r>
      <w:r w:rsidR="009B025B" w:rsidRPr="007E1E12">
        <w:rPr>
          <w:rFonts w:ascii="Times New Roman" w:hAnsi="Times New Roman" w:cs="Times New Roman"/>
          <w:sz w:val="28"/>
          <w:szCs w:val="28"/>
          <w:lang w:val="nl-NL"/>
        </w:rPr>
        <w:t xml:space="preserve"> đồng </w:t>
      </w:r>
      <w:r w:rsidR="009B025B" w:rsidRPr="007E1E12">
        <w:rPr>
          <w:rFonts w:ascii="Times New Roman" w:hAnsi="Times New Roman" w:cs="Times New Roman"/>
          <w:i/>
          <w:sz w:val="28"/>
          <w:szCs w:val="28"/>
          <w:lang w:val="nl-NL"/>
        </w:rPr>
        <w:t>(Một nghìn ba trăm tỷ đồng)</w:t>
      </w:r>
      <w:r w:rsidR="00884A13" w:rsidRPr="007E1E12">
        <w:rPr>
          <w:rFonts w:ascii="Times New Roman" w:hAnsi="Times New Roman" w:cs="Times New Roman"/>
          <w:sz w:val="28"/>
          <w:szCs w:val="28"/>
          <w:lang w:val="nl-NL"/>
        </w:rPr>
        <w:t>.</w:t>
      </w:r>
    </w:p>
    <w:p w:rsidR="00F522C0" w:rsidRPr="00845EA4" w:rsidRDefault="00A7136F" w:rsidP="00845EA4">
      <w:pPr>
        <w:spacing w:before="120" w:after="120" w:line="276" w:lineRule="auto"/>
        <w:ind w:firstLine="539"/>
        <w:jc w:val="both"/>
        <w:rPr>
          <w:rFonts w:ascii="Times New Roman" w:hAnsi="Times New Roman" w:cs="Times New Roman"/>
          <w:sz w:val="28"/>
          <w:szCs w:val="28"/>
          <w:lang w:val="nl-NL"/>
        </w:rPr>
      </w:pPr>
      <w:r w:rsidRPr="006D7256">
        <w:rPr>
          <w:rFonts w:ascii="Times New Roman" w:hAnsi="Times New Roman" w:cs="Times New Roman"/>
          <w:sz w:val="28"/>
          <w:szCs w:val="28"/>
          <w:lang w:val="nl-NL"/>
        </w:rPr>
        <w:t xml:space="preserve">8. Nhà đầu tư đề xuất: </w:t>
      </w:r>
      <w:r w:rsidR="006D7256" w:rsidRPr="006D7256">
        <w:rPr>
          <w:rFonts w:ascii="Times New Roman" w:hAnsi="Times New Roman" w:cs="Times New Roman"/>
          <w:sz w:val="28"/>
          <w:szCs w:val="28"/>
        </w:rPr>
        <w:t>Công ty cổ phần đầu tư và phát triển Tây Nguyên Xanh</w:t>
      </w:r>
      <w:r w:rsidRPr="006D7256">
        <w:rPr>
          <w:rFonts w:ascii="Times New Roman" w:hAnsi="Times New Roman" w:cs="Times New Roman"/>
          <w:sz w:val="28"/>
          <w:szCs w:val="28"/>
        </w:rPr>
        <w:t>.</w:t>
      </w:r>
    </w:p>
    <w:p w:rsidR="009E31F4" w:rsidRPr="00DA0F3C" w:rsidRDefault="009E31F4" w:rsidP="00A916CA">
      <w:pPr>
        <w:spacing w:before="120" w:after="120" w:line="276" w:lineRule="auto"/>
        <w:ind w:firstLine="539"/>
        <w:jc w:val="both"/>
        <w:rPr>
          <w:rFonts w:ascii="Times New Roman" w:hAnsi="Times New Roman" w:cs="Times New Roman"/>
          <w:b/>
          <w:sz w:val="28"/>
          <w:szCs w:val="28"/>
          <w:lang w:val="pt-BR"/>
        </w:rPr>
      </w:pPr>
      <w:r w:rsidRPr="00DA0F3C">
        <w:rPr>
          <w:rFonts w:ascii="Times New Roman" w:hAnsi="Times New Roman" w:cs="Times New Roman"/>
          <w:b/>
          <w:sz w:val="28"/>
          <w:szCs w:val="28"/>
          <w:lang w:val="pt-BR"/>
        </w:rPr>
        <w:t>II. Về hồ sơ đăng ký thực hiện dự án:</w:t>
      </w:r>
    </w:p>
    <w:p w:rsidR="00EC7188" w:rsidRPr="00DA0F3C" w:rsidRDefault="00EC7188" w:rsidP="00A916CA">
      <w:pPr>
        <w:widowControl w:val="0"/>
        <w:spacing w:before="120" w:after="120" w:line="276" w:lineRule="auto"/>
        <w:ind w:firstLine="539"/>
        <w:jc w:val="both"/>
        <w:rPr>
          <w:rFonts w:ascii="Times New Roman" w:hAnsi="Times New Roman" w:cs="Times New Roman"/>
          <w:sz w:val="28"/>
          <w:szCs w:val="28"/>
        </w:rPr>
      </w:pPr>
      <w:r w:rsidRPr="00DA0F3C">
        <w:rPr>
          <w:rFonts w:ascii="Times New Roman" w:hAnsi="Times New Roman" w:cs="Times New Roman"/>
          <w:sz w:val="28"/>
          <w:szCs w:val="28"/>
        </w:rPr>
        <w:t xml:space="preserve">Sở Kế hoạch và Đầu tư thông báo thông tin </w:t>
      </w:r>
      <w:r w:rsidR="002A7206" w:rsidRPr="00DA0F3C">
        <w:rPr>
          <w:rFonts w:ascii="Times New Roman" w:hAnsi="Times New Roman" w:cs="Times New Roman"/>
          <w:sz w:val="28"/>
          <w:szCs w:val="28"/>
        </w:rPr>
        <w:t xml:space="preserve">dự án </w:t>
      </w:r>
      <w:r w:rsidR="005B4E9D" w:rsidRPr="00DA0F3C">
        <w:rPr>
          <w:rFonts w:ascii="Times New Roman" w:hAnsi="Times New Roman" w:cs="Times New Roman"/>
          <w:sz w:val="28"/>
          <w:szCs w:val="28"/>
        </w:rPr>
        <w:t>Trang trại chăn nuôi công nghệ cao, kết hợp trồng rừng, sản xuất nông nghiệp organic, Nhà máy chế biến thức ăn gia súc Tây Nguyên Xanh</w:t>
      </w:r>
      <w:r w:rsidR="00D23362" w:rsidRPr="00DA0F3C">
        <w:rPr>
          <w:rFonts w:ascii="Times New Roman" w:hAnsi="Times New Roman" w:cs="Times New Roman"/>
          <w:sz w:val="28"/>
          <w:szCs w:val="28"/>
        </w:rPr>
        <w:t xml:space="preserve"> </w:t>
      </w:r>
      <w:r w:rsidRPr="00DA0F3C">
        <w:rPr>
          <w:rFonts w:ascii="Times New Roman" w:hAnsi="Times New Roman" w:cs="Times New Roman"/>
          <w:sz w:val="28"/>
          <w:szCs w:val="28"/>
        </w:rPr>
        <w:t>để các nhà đầu tư biết, trường hợp có nhu cầu đăng ký thực hiện dự án tại địa điểm nêu trên vui lòng gửi hồ sơ đề xuất dự án về Sở Kế hoạch và Đầu tư tỉnh Đắk Lắk.</w:t>
      </w:r>
    </w:p>
    <w:p w:rsidR="00EC7188" w:rsidRPr="00DA0F3C" w:rsidRDefault="00EC7188" w:rsidP="00A916CA">
      <w:pPr>
        <w:pStyle w:val="ListParagraph"/>
        <w:numPr>
          <w:ilvl w:val="0"/>
          <w:numId w:val="2"/>
        </w:numPr>
        <w:spacing w:before="120" w:after="120" w:line="276" w:lineRule="auto"/>
        <w:jc w:val="both"/>
        <w:rPr>
          <w:rFonts w:ascii="Times New Roman" w:hAnsi="Times New Roman" w:cs="Times New Roman"/>
          <w:sz w:val="28"/>
          <w:szCs w:val="28"/>
          <w:lang w:val="pt-BR"/>
        </w:rPr>
      </w:pPr>
      <w:r w:rsidRPr="00DA0F3C">
        <w:rPr>
          <w:rFonts w:ascii="Times New Roman" w:hAnsi="Times New Roman" w:cs="Times New Roman"/>
          <w:sz w:val="28"/>
          <w:szCs w:val="28"/>
          <w:lang w:val="pt-BR"/>
        </w:rPr>
        <w:t>Thành phần hồ sơ gồm:</w:t>
      </w:r>
    </w:p>
    <w:p w:rsidR="00C914F3" w:rsidRPr="00DA0F3C" w:rsidRDefault="00C914F3" w:rsidP="00A916CA">
      <w:pPr>
        <w:spacing w:before="120" w:after="120" w:line="276" w:lineRule="auto"/>
        <w:ind w:firstLine="539"/>
        <w:jc w:val="both"/>
        <w:rPr>
          <w:rFonts w:ascii="Times New Roman" w:hAnsi="Times New Roman" w:cs="Times New Roman"/>
          <w:sz w:val="28"/>
          <w:szCs w:val="28"/>
          <w:lang w:val="pt-BR"/>
        </w:rPr>
      </w:pPr>
      <w:r w:rsidRPr="00DA0F3C">
        <w:rPr>
          <w:rFonts w:ascii="Times New Roman" w:hAnsi="Times New Roman" w:cs="Times New Roman"/>
          <w:sz w:val="28"/>
          <w:szCs w:val="28"/>
          <w:lang w:val="pt-BR"/>
        </w:rPr>
        <w:t>- Văn bản đề nghị thực hiện dự án đầu tư, gồm cả cam kết chịu mọi chi phí, rủi ro nếu dự án không được chấp thuận (</w:t>
      </w:r>
      <w:r w:rsidRPr="00DA0F3C">
        <w:rPr>
          <w:rFonts w:ascii="Times New Roman" w:hAnsi="Times New Roman" w:cs="Times New Roman"/>
          <w:i/>
          <w:sz w:val="28"/>
          <w:szCs w:val="28"/>
          <w:lang w:val="pt-BR"/>
        </w:rPr>
        <w:t>mẫu gửi kèm</w:t>
      </w:r>
      <w:r w:rsidRPr="00DA0F3C">
        <w:rPr>
          <w:rFonts w:ascii="Times New Roman" w:hAnsi="Times New Roman" w:cs="Times New Roman"/>
          <w:sz w:val="28"/>
          <w:szCs w:val="28"/>
          <w:lang w:val="pt-BR"/>
        </w:rPr>
        <w:t>);</w:t>
      </w:r>
    </w:p>
    <w:p w:rsidR="00C914F3" w:rsidRPr="00DA0F3C" w:rsidRDefault="00C914F3" w:rsidP="00A916CA">
      <w:pPr>
        <w:spacing w:before="120" w:after="120" w:line="276" w:lineRule="auto"/>
        <w:ind w:firstLine="539"/>
        <w:jc w:val="both"/>
        <w:rPr>
          <w:rFonts w:ascii="Times New Roman" w:hAnsi="Times New Roman" w:cs="Times New Roman"/>
          <w:sz w:val="28"/>
          <w:szCs w:val="28"/>
          <w:lang w:val="pt-BR"/>
        </w:rPr>
      </w:pPr>
      <w:r w:rsidRPr="00DA0F3C">
        <w:rPr>
          <w:rFonts w:ascii="Times New Roman" w:hAnsi="Times New Roman" w:cs="Times New Roman"/>
          <w:sz w:val="28"/>
          <w:szCs w:val="28"/>
          <w:lang w:val="pt-BR"/>
        </w:rPr>
        <w:t>- Tài liệu về tư cách pháp lý của nhà đầu tư;</w:t>
      </w:r>
    </w:p>
    <w:p w:rsidR="00C914F3" w:rsidRPr="00DA0F3C" w:rsidRDefault="00C914F3" w:rsidP="00A916CA">
      <w:pPr>
        <w:spacing w:before="120" w:after="120" w:line="276" w:lineRule="auto"/>
        <w:ind w:firstLine="539"/>
        <w:jc w:val="both"/>
        <w:rPr>
          <w:rFonts w:ascii="Times New Roman" w:hAnsi="Times New Roman" w:cs="Times New Roman"/>
          <w:sz w:val="28"/>
          <w:szCs w:val="28"/>
          <w:lang w:val="pt-BR"/>
        </w:rPr>
      </w:pPr>
      <w:r w:rsidRPr="00DA0F3C">
        <w:rPr>
          <w:rFonts w:ascii="Times New Roman" w:hAnsi="Times New Roman" w:cs="Times New Roman"/>
          <w:sz w:val="28"/>
          <w:szCs w:val="28"/>
          <w:lang w:val="pt-BR"/>
        </w:rP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sidR="00C914F3" w:rsidRPr="00DA0F3C" w:rsidRDefault="00C914F3" w:rsidP="00A916CA">
      <w:pPr>
        <w:spacing w:before="120" w:after="120" w:line="276" w:lineRule="auto"/>
        <w:ind w:firstLine="539"/>
        <w:jc w:val="both"/>
        <w:rPr>
          <w:rFonts w:ascii="Times New Roman" w:hAnsi="Times New Roman" w:cs="Times New Roman"/>
          <w:sz w:val="28"/>
          <w:szCs w:val="28"/>
          <w:lang w:val="pt-BR"/>
        </w:rPr>
      </w:pPr>
      <w:r w:rsidRPr="00DA0F3C">
        <w:rPr>
          <w:rFonts w:ascii="Times New Roman" w:hAnsi="Times New Roman" w:cs="Times New Roman"/>
          <w:sz w:val="28"/>
          <w:szCs w:val="28"/>
          <w:lang w:val="pt-BR"/>
        </w:rPr>
        <w:t>- Đề xuất dự án đầu tư gồm các nội dung chủ yếu sau (</w:t>
      </w:r>
      <w:r w:rsidRPr="00DA0F3C">
        <w:rPr>
          <w:rFonts w:ascii="Times New Roman" w:hAnsi="Times New Roman" w:cs="Times New Roman"/>
          <w:i/>
          <w:sz w:val="28"/>
          <w:szCs w:val="28"/>
          <w:lang w:val="pt-BR"/>
        </w:rPr>
        <w:t>mẫu gửi kèm</w:t>
      </w:r>
      <w:r w:rsidRPr="00DA0F3C">
        <w:rPr>
          <w:rFonts w:ascii="Times New Roman" w:hAnsi="Times New Roman" w:cs="Times New Roman"/>
          <w:sz w:val="28"/>
          <w:szCs w:val="28"/>
          <w:lang w:val="pt-BR"/>
        </w:rPr>
        <w:t>):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theo quy định của pháp luật về bảo vệ môi trường.</w:t>
      </w:r>
    </w:p>
    <w:p w:rsidR="00C914F3" w:rsidRPr="00DA0F3C" w:rsidRDefault="00C914F3" w:rsidP="00A916CA">
      <w:pPr>
        <w:spacing w:before="120" w:after="120" w:line="276" w:lineRule="auto"/>
        <w:ind w:firstLine="539"/>
        <w:jc w:val="both"/>
        <w:rPr>
          <w:rFonts w:ascii="Times New Roman" w:hAnsi="Times New Roman" w:cs="Times New Roman"/>
          <w:sz w:val="28"/>
          <w:szCs w:val="28"/>
          <w:lang w:val="pt-BR"/>
        </w:rPr>
      </w:pPr>
      <w:r w:rsidRPr="00DA0F3C">
        <w:rPr>
          <w:rFonts w:ascii="Times New Roman" w:hAnsi="Times New Roman" w:cs="Times New Roman"/>
          <w:sz w:val="28"/>
          <w:szCs w:val="28"/>
          <w:lang w:val="pt-BR"/>
        </w:rPr>
        <w:t>- Nội dung giải trình về công nghệ sử dụng trong dự án đầu tư đối với dự án thuộc diện thẩm định, lấy ý kiến về công nghệ theo quy định của pháp luật về chuyển giao công nghệ;</w:t>
      </w:r>
    </w:p>
    <w:p w:rsidR="00C914F3" w:rsidRPr="00DA0F3C" w:rsidRDefault="00C914F3" w:rsidP="00A916CA">
      <w:pPr>
        <w:spacing w:before="120" w:after="120" w:line="276" w:lineRule="auto"/>
        <w:ind w:firstLine="539"/>
        <w:jc w:val="both"/>
        <w:rPr>
          <w:rFonts w:ascii="Times New Roman" w:hAnsi="Times New Roman" w:cs="Times New Roman"/>
          <w:sz w:val="28"/>
          <w:szCs w:val="28"/>
          <w:lang w:val="pt-BR"/>
        </w:rPr>
      </w:pPr>
      <w:r w:rsidRPr="00DA0F3C">
        <w:rPr>
          <w:rFonts w:ascii="Times New Roman" w:hAnsi="Times New Roman" w:cs="Times New Roman"/>
          <w:sz w:val="28"/>
          <w:szCs w:val="28"/>
          <w:lang w:val="pt-BR"/>
        </w:rPr>
        <w:t>- Tài liệu khác liên quan đến dự án đầu tư, yêu cầu về điều kiện, năng lực của nhà đầu tư theo quy định của pháp luật (nếu có).</w:t>
      </w:r>
    </w:p>
    <w:p w:rsidR="00833AD5" w:rsidRPr="00DA0F3C" w:rsidRDefault="009E31F4" w:rsidP="00A916CA">
      <w:pPr>
        <w:spacing w:before="120" w:after="120" w:line="276" w:lineRule="auto"/>
        <w:ind w:firstLine="539"/>
        <w:jc w:val="both"/>
        <w:rPr>
          <w:rFonts w:ascii="Times New Roman" w:hAnsi="Times New Roman" w:cs="Times New Roman"/>
          <w:sz w:val="28"/>
          <w:szCs w:val="28"/>
        </w:rPr>
      </w:pPr>
      <w:r w:rsidRPr="00DA0F3C">
        <w:rPr>
          <w:rFonts w:ascii="Times New Roman" w:hAnsi="Times New Roman" w:cs="Times New Roman"/>
          <w:sz w:val="28"/>
          <w:szCs w:val="28"/>
          <w:lang w:val="pt-BR"/>
        </w:rPr>
        <w:t>2</w:t>
      </w:r>
      <w:r w:rsidR="00833AD5" w:rsidRPr="00DA0F3C">
        <w:rPr>
          <w:rFonts w:ascii="Times New Roman" w:hAnsi="Times New Roman" w:cs="Times New Roman"/>
          <w:sz w:val="28"/>
          <w:szCs w:val="28"/>
          <w:lang w:val="pt-BR"/>
        </w:rPr>
        <w:t xml:space="preserve">. Số lượng hồ sơ: </w:t>
      </w:r>
      <w:r w:rsidR="00320401" w:rsidRPr="00DA0F3C">
        <w:rPr>
          <w:rFonts w:ascii="Times New Roman" w:hAnsi="Times New Roman" w:cs="Times New Roman"/>
          <w:sz w:val="28"/>
          <w:szCs w:val="28"/>
          <w:lang w:val="pt-BR"/>
        </w:rPr>
        <w:t>04</w:t>
      </w:r>
      <w:r w:rsidR="00833AD5" w:rsidRPr="00DA0F3C">
        <w:rPr>
          <w:rFonts w:ascii="Times New Roman" w:hAnsi="Times New Roman" w:cs="Times New Roman"/>
          <w:sz w:val="28"/>
          <w:szCs w:val="28"/>
          <w:lang w:val="pt-BR"/>
        </w:rPr>
        <w:t xml:space="preserve"> bộ</w:t>
      </w:r>
    </w:p>
    <w:p w:rsidR="009E31F4" w:rsidRPr="00DA0F3C" w:rsidRDefault="009E31F4" w:rsidP="00A916CA">
      <w:pPr>
        <w:spacing w:before="120" w:line="276" w:lineRule="auto"/>
        <w:ind w:firstLine="567"/>
        <w:jc w:val="both"/>
        <w:rPr>
          <w:rFonts w:ascii="Times New Roman" w:hAnsi="Times New Roman" w:cs="Times New Roman"/>
          <w:sz w:val="28"/>
          <w:szCs w:val="28"/>
        </w:rPr>
      </w:pPr>
      <w:r w:rsidRPr="00DA0F3C">
        <w:rPr>
          <w:rFonts w:ascii="Times New Roman" w:hAnsi="Times New Roman" w:cs="Times New Roman"/>
          <w:sz w:val="28"/>
          <w:szCs w:val="28"/>
        </w:rPr>
        <w:t xml:space="preserve">3. Thời </w:t>
      </w:r>
      <w:r w:rsidR="00CF165D" w:rsidRPr="00DA0F3C">
        <w:rPr>
          <w:rFonts w:ascii="Times New Roman" w:hAnsi="Times New Roman" w:cs="Times New Roman"/>
          <w:sz w:val="28"/>
          <w:szCs w:val="28"/>
        </w:rPr>
        <w:t>hạn</w:t>
      </w:r>
      <w:r w:rsidRPr="00DA0F3C">
        <w:rPr>
          <w:rFonts w:ascii="Times New Roman" w:hAnsi="Times New Roman" w:cs="Times New Roman"/>
          <w:sz w:val="28"/>
          <w:szCs w:val="28"/>
        </w:rPr>
        <w:t xml:space="preserve"> nộp hồ sơ đề xuất dự án đầu tư: </w:t>
      </w:r>
      <w:r w:rsidR="00A7136F" w:rsidRPr="00DA0F3C">
        <w:rPr>
          <w:rFonts w:ascii="Times New Roman" w:hAnsi="Times New Roman" w:cs="Times New Roman"/>
          <w:sz w:val="28"/>
          <w:szCs w:val="28"/>
        </w:rPr>
        <w:t xml:space="preserve">Đến hết ngày </w:t>
      </w:r>
      <w:r w:rsidR="00A10BEB">
        <w:rPr>
          <w:rFonts w:ascii="Times New Roman" w:hAnsi="Times New Roman" w:cs="Times New Roman"/>
          <w:sz w:val="28"/>
          <w:szCs w:val="28"/>
        </w:rPr>
        <w:t>02</w:t>
      </w:r>
      <w:r w:rsidR="00845EA4">
        <w:rPr>
          <w:rFonts w:ascii="Times New Roman" w:hAnsi="Times New Roman" w:cs="Times New Roman"/>
          <w:sz w:val="28"/>
          <w:szCs w:val="28"/>
        </w:rPr>
        <w:t>/</w:t>
      </w:r>
      <w:r w:rsidR="00A10BEB">
        <w:rPr>
          <w:rFonts w:ascii="Times New Roman" w:hAnsi="Times New Roman" w:cs="Times New Roman"/>
          <w:sz w:val="28"/>
          <w:szCs w:val="28"/>
        </w:rPr>
        <w:t>7</w:t>
      </w:r>
      <w:r w:rsidR="007E1E12">
        <w:rPr>
          <w:rFonts w:ascii="Times New Roman" w:hAnsi="Times New Roman" w:cs="Times New Roman"/>
          <w:sz w:val="28"/>
          <w:szCs w:val="28"/>
        </w:rPr>
        <w:t>/2022</w:t>
      </w:r>
      <w:r w:rsidRPr="00DA0F3C">
        <w:rPr>
          <w:rFonts w:ascii="Times New Roman" w:hAnsi="Times New Roman" w:cs="Times New Roman"/>
          <w:i/>
          <w:sz w:val="28"/>
          <w:szCs w:val="28"/>
        </w:rPr>
        <w:t>.</w:t>
      </w:r>
      <w:r w:rsidRPr="00DA0F3C">
        <w:rPr>
          <w:rFonts w:ascii="Times New Roman" w:hAnsi="Times New Roman" w:cs="Times New Roman"/>
          <w:sz w:val="28"/>
          <w:szCs w:val="28"/>
        </w:rPr>
        <w:t xml:space="preserve"> </w:t>
      </w:r>
      <w:r w:rsidR="00A033DF" w:rsidRPr="00DA0F3C">
        <w:rPr>
          <w:rFonts w:ascii="Times New Roman" w:hAnsi="Times New Roman" w:cs="Times New Roman"/>
          <w:sz w:val="28"/>
          <w:szCs w:val="28"/>
        </w:rPr>
        <w:t>Sau thời hạn này, Sở Kế hoạch và Đầu tư không tiếp nhận hồ sơ đề xuất và sẽ xem xét hình thức lựa chọn Nhà đầu tư tại khu đất trên theo quy định của pháp luật</w:t>
      </w:r>
      <w:r w:rsidRPr="00DA0F3C">
        <w:rPr>
          <w:rFonts w:ascii="Times New Roman" w:hAnsi="Times New Roman" w:cs="Times New Roman"/>
          <w:sz w:val="28"/>
          <w:szCs w:val="28"/>
        </w:rPr>
        <w:t>.</w:t>
      </w:r>
    </w:p>
    <w:p w:rsidR="00833AD5" w:rsidRPr="00DA0F3C" w:rsidRDefault="009E31F4" w:rsidP="00A916CA">
      <w:pPr>
        <w:spacing w:before="120" w:after="120" w:line="276" w:lineRule="auto"/>
        <w:ind w:firstLine="539"/>
        <w:jc w:val="both"/>
        <w:rPr>
          <w:rFonts w:ascii="Times New Roman" w:hAnsi="Times New Roman" w:cs="Times New Roman"/>
          <w:sz w:val="28"/>
          <w:szCs w:val="28"/>
        </w:rPr>
      </w:pPr>
      <w:r w:rsidRPr="00DA0F3C">
        <w:rPr>
          <w:rFonts w:ascii="Times New Roman" w:hAnsi="Times New Roman" w:cs="Times New Roman"/>
          <w:sz w:val="28"/>
          <w:szCs w:val="28"/>
        </w:rPr>
        <w:lastRenderedPageBreak/>
        <w:t>4</w:t>
      </w:r>
      <w:r w:rsidR="00833AD5" w:rsidRPr="00DA0F3C">
        <w:rPr>
          <w:rFonts w:ascii="Times New Roman" w:hAnsi="Times New Roman" w:cs="Times New Roman"/>
          <w:sz w:val="28"/>
          <w:szCs w:val="28"/>
        </w:rPr>
        <w:t xml:space="preserve">. </w:t>
      </w:r>
      <w:r w:rsidR="00833AD5" w:rsidRPr="00DA0F3C">
        <w:rPr>
          <w:rFonts w:ascii="Times New Roman" w:hAnsi="Times New Roman" w:cs="Times New Roman"/>
          <w:sz w:val="28"/>
          <w:szCs w:val="28"/>
          <w:lang w:val="it-IT"/>
        </w:rPr>
        <w:t>Cơ quan tiếp nhận hồ sơ: Sở Kế hoạch và Đầu tư tỉnh Đắk Lắk. Địa chỉ: số 17 Lê Duẩn, phường Tự An, thành phố Buôn Ma Thuột, tỉnh Đắk Lắk.</w:t>
      </w:r>
      <w:r w:rsidR="00833AD5" w:rsidRPr="00DA0F3C">
        <w:rPr>
          <w:rFonts w:ascii="Times New Roman" w:hAnsi="Times New Roman" w:cs="Times New Roman"/>
          <w:sz w:val="28"/>
          <w:szCs w:val="28"/>
        </w:rPr>
        <w:t xml:space="preserve"> </w:t>
      </w:r>
      <w:r w:rsidR="00A033DF" w:rsidRPr="00DA0F3C">
        <w:rPr>
          <w:rFonts w:ascii="Times New Roman" w:hAnsi="Times New Roman" w:cs="Times New Roman"/>
          <w:sz w:val="28"/>
          <w:szCs w:val="28"/>
        </w:rPr>
        <w:t>Điện thoại liên hệ: 02623 957691.</w:t>
      </w:r>
    </w:p>
    <w:p w:rsidR="00833AD5" w:rsidRPr="0002616A" w:rsidRDefault="00833AD5" w:rsidP="005D043A">
      <w:pPr>
        <w:spacing w:before="120" w:line="340" w:lineRule="atLeast"/>
        <w:ind w:firstLine="567"/>
        <w:jc w:val="both"/>
        <w:rPr>
          <w:rFonts w:ascii="Times New Roman" w:hAnsi="Times New Roman" w:cs="Times New Roman"/>
          <w:sz w:val="28"/>
          <w:szCs w:val="28"/>
        </w:rPr>
      </w:pPr>
    </w:p>
    <w:sectPr w:rsidR="00833AD5" w:rsidRPr="0002616A" w:rsidSect="003C2954">
      <w:headerReference w:type="default" r:id="rId8"/>
      <w:headerReference w:type="first" r:id="rId9"/>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CCD" w:rsidRDefault="00783CCD" w:rsidP="004E3A8D">
      <w:pPr>
        <w:spacing w:after="0" w:line="240" w:lineRule="auto"/>
      </w:pPr>
      <w:r>
        <w:separator/>
      </w:r>
    </w:p>
  </w:endnote>
  <w:endnote w:type="continuationSeparator" w:id="0">
    <w:p w:rsidR="00783CCD" w:rsidRDefault="00783CCD" w:rsidP="004E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CCD" w:rsidRDefault="00783CCD" w:rsidP="004E3A8D">
      <w:pPr>
        <w:spacing w:after="0" w:line="240" w:lineRule="auto"/>
      </w:pPr>
      <w:r>
        <w:separator/>
      </w:r>
    </w:p>
  </w:footnote>
  <w:footnote w:type="continuationSeparator" w:id="0">
    <w:p w:rsidR="00783CCD" w:rsidRDefault="00783CCD" w:rsidP="004E3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266326"/>
      <w:docPartObj>
        <w:docPartGallery w:val="Page Numbers (Top of Page)"/>
        <w:docPartUnique/>
      </w:docPartObj>
    </w:sdtPr>
    <w:sdtEndPr>
      <w:rPr>
        <w:noProof/>
      </w:rPr>
    </w:sdtEndPr>
    <w:sdtContent>
      <w:p w:rsidR="004E3A8D" w:rsidRDefault="004E3A8D">
        <w:pPr>
          <w:pStyle w:val="Header"/>
          <w:jc w:val="center"/>
        </w:pPr>
        <w:r>
          <w:fldChar w:fldCharType="begin"/>
        </w:r>
        <w:r>
          <w:instrText xml:space="preserve"> PAGE   \* MERGEFORMAT </w:instrText>
        </w:r>
        <w:r>
          <w:fldChar w:fldCharType="separate"/>
        </w:r>
        <w:r w:rsidR="000C77CB">
          <w:rPr>
            <w:noProof/>
          </w:rPr>
          <w:t>2</w:t>
        </w:r>
        <w:r>
          <w:rPr>
            <w:noProof/>
          </w:rPr>
          <w:fldChar w:fldCharType="end"/>
        </w:r>
      </w:p>
    </w:sdtContent>
  </w:sdt>
  <w:p w:rsidR="004E3A8D" w:rsidRDefault="004E3A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485" w:rsidRDefault="00751485">
    <w:pPr>
      <w:pStyle w:val="Header"/>
    </w:pPr>
  </w:p>
  <w:p w:rsidR="00751485" w:rsidRDefault="0075148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07D82"/>
    <w:multiLevelType w:val="hybridMultilevel"/>
    <w:tmpl w:val="D30C0DFE"/>
    <w:lvl w:ilvl="0" w:tplc="75F4847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027DC"/>
    <w:multiLevelType w:val="hybridMultilevel"/>
    <w:tmpl w:val="24FA1896"/>
    <w:lvl w:ilvl="0" w:tplc="7A8E34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8E5"/>
    <w:rsid w:val="000152AF"/>
    <w:rsid w:val="0002616A"/>
    <w:rsid w:val="00032844"/>
    <w:rsid w:val="00086A8D"/>
    <w:rsid w:val="00087BAA"/>
    <w:rsid w:val="000942B1"/>
    <w:rsid w:val="000C77CB"/>
    <w:rsid w:val="00100474"/>
    <w:rsid w:val="00121E57"/>
    <w:rsid w:val="00136D34"/>
    <w:rsid w:val="001B7CC1"/>
    <w:rsid w:val="001E3393"/>
    <w:rsid w:val="00224658"/>
    <w:rsid w:val="00235F29"/>
    <w:rsid w:val="002461B8"/>
    <w:rsid w:val="00254F90"/>
    <w:rsid w:val="002A7206"/>
    <w:rsid w:val="00320401"/>
    <w:rsid w:val="00336AE4"/>
    <w:rsid w:val="003721D7"/>
    <w:rsid w:val="00372CA5"/>
    <w:rsid w:val="00396831"/>
    <w:rsid w:val="003B2796"/>
    <w:rsid w:val="003C0012"/>
    <w:rsid w:val="003C2954"/>
    <w:rsid w:val="00415FE6"/>
    <w:rsid w:val="004177BD"/>
    <w:rsid w:val="00467818"/>
    <w:rsid w:val="0048554A"/>
    <w:rsid w:val="004C6D30"/>
    <w:rsid w:val="004E3A8D"/>
    <w:rsid w:val="004E58E5"/>
    <w:rsid w:val="004E66BA"/>
    <w:rsid w:val="00522B9C"/>
    <w:rsid w:val="00574F76"/>
    <w:rsid w:val="005B3C5C"/>
    <w:rsid w:val="005B4E9D"/>
    <w:rsid w:val="005D043A"/>
    <w:rsid w:val="005E07B2"/>
    <w:rsid w:val="005E10CA"/>
    <w:rsid w:val="0061606D"/>
    <w:rsid w:val="00620E12"/>
    <w:rsid w:val="00640611"/>
    <w:rsid w:val="00641938"/>
    <w:rsid w:val="00642C9B"/>
    <w:rsid w:val="006656C7"/>
    <w:rsid w:val="00680DE2"/>
    <w:rsid w:val="00686A20"/>
    <w:rsid w:val="00693C43"/>
    <w:rsid w:val="006A4689"/>
    <w:rsid w:val="006D1F29"/>
    <w:rsid w:val="006D7256"/>
    <w:rsid w:val="0070361E"/>
    <w:rsid w:val="00737BB9"/>
    <w:rsid w:val="00750BCA"/>
    <w:rsid w:val="00751485"/>
    <w:rsid w:val="00775A07"/>
    <w:rsid w:val="00781BF7"/>
    <w:rsid w:val="00783CCD"/>
    <w:rsid w:val="007C5CD5"/>
    <w:rsid w:val="007D1984"/>
    <w:rsid w:val="007D6FDC"/>
    <w:rsid w:val="007E1E12"/>
    <w:rsid w:val="00820FE6"/>
    <w:rsid w:val="00822954"/>
    <w:rsid w:val="008269FB"/>
    <w:rsid w:val="00833AD5"/>
    <w:rsid w:val="00834B09"/>
    <w:rsid w:val="00845EA4"/>
    <w:rsid w:val="00852788"/>
    <w:rsid w:val="008600BA"/>
    <w:rsid w:val="00884A13"/>
    <w:rsid w:val="00893A63"/>
    <w:rsid w:val="008D472D"/>
    <w:rsid w:val="008D6ACD"/>
    <w:rsid w:val="008F1847"/>
    <w:rsid w:val="008F5AB0"/>
    <w:rsid w:val="0090191A"/>
    <w:rsid w:val="00905321"/>
    <w:rsid w:val="009278E0"/>
    <w:rsid w:val="009634B7"/>
    <w:rsid w:val="00973461"/>
    <w:rsid w:val="009B025B"/>
    <w:rsid w:val="009D1674"/>
    <w:rsid w:val="009E1048"/>
    <w:rsid w:val="009E31F4"/>
    <w:rsid w:val="00A01A61"/>
    <w:rsid w:val="00A033DF"/>
    <w:rsid w:val="00A10BEB"/>
    <w:rsid w:val="00A11D57"/>
    <w:rsid w:val="00A15CEB"/>
    <w:rsid w:val="00A47066"/>
    <w:rsid w:val="00A54D54"/>
    <w:rsid w:val="00A675D4"/>
    <w:rsid w:val="00A7136F"/>
    <w:rsid w:val="00A800C2"/>
    <w:rsid w:val="00A916CA"/>
    <w:rsid w:val="00AB684D"/>
    <w:rsid w:val="00AD329D"/>
    <w:rsid w:val="00AE3A7C"/>
    <w:rsid w:val="00AF399B"/>
    <w:rsid w:val="00B158C9"/>
    <w:rsid w:val="00B36A96"/>
    <w:rsid w:val="00B52B77"/>
    <w:rsid w:val="00B77050"/>
    <w:rsid w:val="00BB5E9A"/>
    <w:rsid w:val="00C5761E"/>
    <w:rsid w:val="00C71ACA"/>
    <w:rsid w:val="00C7318E"/>
    <w:rsid w:val="00C914F3"/>
    <w:rsid w:val="00CC76EC"/>
    <w:rsid w:val="00CE34AF"/>
    <w:rsid w:val="00CF165D"/>
    <w:rsid w:val="00CF7F4C"/>
    <w:rsid w:val="00D23362"/>
    <w:rsid w:val="00D36C03"/>
    <w:rsid w:val="00D45F9F"/>
    <w:rsid w:val="00D519DD"/>
    <w:rsid w:val="00D55481"/>
    <w:rsid w:val="00DA0BAF"/>
    <w:rsid w:val="00DA0F3C"/>
    <w:rsid w:val="00DC2E81"/>
    <w:rsid w:val="00E10DF0"/>
    <w:rsid w:val="00E13EDC"/>
    <w:rsid w:val="00E4330D"/>
    <w:rsid w:val="00E6424C"/>
    <w:rsid w:val="00EC7188"/>
    <w:rsid w:val="00F522C0"/>
    <w:rsid w:val="00F652CE"/>
    <w:rsid w:val="00F94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A347"/>
  <w15:docId w15:val="{8FBB0CB2-2BA3-40E9-A4D7-BF8AC5CC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8E5"/>
    <w:pPr>
      <w:ind w:left="720"/>
      <w:contextualSpacing/>
    </w:pPr>
  </w:style>
  <w:style w:type="paragraph" w:styleId="BalloonText">
    <w:name w:val="Balloon Text"/>
    <w:basedOn w:val="Normal"/>
    <w:link w:val="BalloonTextChar"/>
    <w:uiPriority w:val="99"/>
    <w:semiHidden/>
    <w:unhideWhenUsed/>
    <w:rsid w:val="00AD3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29D"/>
    <w:rPr>
      <w:rFonts w:ascii="Segoe UI" w:hAnsi="Segoe UI" w:cs="Segoe UI"/>
      <w:sz w:val="18"/>
      <w:szCs w:val="18"/>
    </w:rPr>
  </w:style>
  <w:style w:type="paragraph" w:styleId="Header">
    <w:name w:val="header"/>
    <w:basedOn w:val="Normal"/>
    <w:link w:val="HeaderChar"/>
    <w:uiPriority w:val="99"/>
    <w:unhideWhenUsed/>
    <w:rsid w:val="004E3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8D"/>
  </w:style>
  <w:style w:type="paragraph" w:styleId="Footer">
    <w:name w:val="footer"/>
    <w:basedOn w:val="Normal"/>
    <w:link w:val="FooterChar"/>
    <w:uiPriority w:val="99"/>
    <w:unhideWhenUsed/>
    <w:rsid w:val="004E3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445E8-389B-4F84-A13A-3AC5306E8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cp:lastPrinted>2022-06-20T02:55:00Z</cp:lastPrinted>
  <dcterms:created xsi:type="dcterms:W3CDTF">2021-05-31T09:58:00Z</dcterms:created>
  <dcterms:modified xsi:type="dcterms:W3CDTF">2022-06-20T03:37:00Z</dcterms:modified>
</cp:coreProperties>
</file>